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78CFF" w14:textId="2A1D718C" w:rsidR="00F00AF2" w:rsidRPr="002E7D1D" w:rsidRDefault="00ED0F17" w:rsidP="00ED0F17">
      <w:pPr>
        <w:tabs>
          <w:tab w:val="left" w:pos="993"/>
          <w:tab w:val="left" w:pos="7088"/>
        </w:tabs>
        <w:spacing w:after="0" w:line="240" w:lineRule="auto"/>
        <w:rPr>
          <w:rFonts w:ascii="Arial" w:hAnsi="Arial" w:cs="Arial"/>
          <w:b/>
          <w:bCs/>
        </w:rPr>
      </w:pPr>
      <w:r w:rsidRPr="002E7D1D">
        <w:rPr>
          <w:rFonts w:ascii="Arial" w:hAnsi="Arial" w:cs="Arial"/>
          <w:b/>
          <w:bCs/>
        </w:rPr>
        <w:t>Urbanisticko-dopravní studie</w:t>
      </w:r>
      <w:r w:rsidR="008E1FB0">
        <w:rPr>
          <w:rFonts w:ascii="Arial" w:hAnsi="Arial" w:cs="Arial"/>
          <w:b/>
          <w:bCs/>
        </w:rPr>
        <w:t xml:space="preserve"> – Revitalizace návsi v Květnici</w:t>
      </w:r>
    </w:p>
    <w:p w14:paraId="68796785" w14:textId="14854BBC" w:rsidR="0013401E" w:rsidRPr="002E7D1D" w:rsidRDefault="0013401E" w:rsidP="00F00AF2">
      <w:pPr>
        <w:tabs>
          <w:tab w:val="left" w:pos="993"/>
          <w:tab w:val="left" w:pos="6946"/>
        </w:tabs>
        <w:spacing w:after="0" w:line="240" w:lineRule="auto"/>
        <w:jc w:val="center"/>
        <w:rPr>
          <w:rFonts w:ascii="Arial" w:hAnsi="Arial" w:cs="Arial"/>
        </w:rPr>
      </w:pPr>
    </w:p>
    <w:p w14:paraId="58B72CC8" w14:textId="67B591D2" w:rsidR="0013401E" w:rsidRPr="002E7D1D" w:rsidRDefault="0013401E" w:rsidP="00ED0F17">
      <w:pPr>
        <w:tabs>
          <w:tab w:val="left" w:pos="993"/>
          <w:tab w:val="left" w:pos="6946"/>
        </w:tabs>
        <w:spacing w:after="0" w:line="240" w:lineRule="auto"/>
        <w:rPr>
          <w:rFonts w:ascii="Arial" w:hAnsi="Arial" w:cs="Arial"/>
          <w:b/>
          <w:bCs/>
        </w:rPr>
      </w:pPr>
      <w:r w:rsidRPr="002E7D1D">
        <w:rPr>
          <w:rFonts w:ascii="Arial" w:hAnsi="Arial" w:cs="Arial"/>
          <w:b/>
          <w:bCs/>
        </w:rPr>
        <w:t>SEZNAM PŘÍLOH</w:t>
      </w:r>
    </w:p>
    <w:p w14:paraId="6E80424D" w14:textId="77777777" w:rsidR="00F00AF2" w:rsidRPr="00B00C3E" w:rsidRDefault="00F00AF2" w:rsidP="00F00AF2">
      <w:pPr>
        <w:tabs>
          <w:tab w:val="left" w:pos="993"/>
          <w:tab w:val="left" w:pos="6946"/>
        </w:tabs>
        <w:spacing w:after="0" w:line="240" w:lineRule="auto"/>
        <w:jc w:val="center"/>
        <w:rPr>
          <w:rFonts w:ascii="Arial Narrow" w:hAnsi="Arial Narrow"/>
        </w:rPr>
      </w:pPr>
    </w:p>
    <w:p w14:paraId="106C74B5" w14:textId="5A8B6343" w:rsidR="00190B0D" w:rsidRPr="002E7D1D" w:rsidRDefault="00190B0D" w:rsidP="00190B0D">
      <w:pPr>
        <w:tabs>
          <w:tab w:val="left" w:pos="993"/>
          <w:tab w:val="left" w:pos="6946"/>
        </w:tabs>
        <w:spacing w:after="0" w:line="240" w:lineRule="auto"/>
        <w:rPr>
          <w:rFonts w:ascii="Arial" w:hAnsi="Arial" w:cs="Arial"/>
          <w:u w:val="single"/>
        </w:rPr>
      </w:pPr>
      <w:r w:rsidRPr="002E7D1D">
        <w:rPr>
          <w:rFonts w:ascii="Arial" w:hAnsi="Arial" w:cs="Arial"/>
          <w:u w:val="single"/>
        </w:rPr>
        <w:t>Č. přílohy</w:t>
      </w:r>
      <w:r w:rsidRPr="002E7D1D">
        <w:rPr>
          <w:rFonts w:ascii="Arial" w:hAnsi="Arial" w:cs="Arial"/>
          <w:u w:val="single"/>
        </w:rPr>
        <w:tab/>
        <w:t>Název</w:t>
      </w:r>
      <w:r w:rsidRPr="002E7D1D">
        <w:rPr>
          <w:rFonts w:ascii="Arial" w:hAnsi="Arial" w:cs="Arial"/>
          <w:u w:val="single"/>
        </w:rPr>
        <w:tab/>
      </w:r>
      <w:r w:rsidR="00D93B46">
        <w:rPr>
          <w:rFonts w:ascii="Arial" w:hAnsi="Arial" w:cs="Arial"/>
          <w:u w:val="single"/>
        </w:rPr>
        <w:tab/>
      </w:r>
      <w:r w:rsidRPr="002E7D1D">
        <w:rPr>
          <w:rFonts w:ascii="Arial" w:hAnsi="Arial" w:cs="Arial"/>
          <w:u w:val="single"/>
        </w:rPr>
        <w:t>Měřítko</w:t>
      </w:r>
      <w:r w:rsidRPr="002E7D1D">
        <w:rPr>
          <w:rFonts w:ascii="Arial" w:hAnsi="Arial" w:cs="Arial"/>
          <w:u w:val="single"/>
        </w:rPr>
        <w:tab/>
        <w:t>A4</w:t>
      </w:r>
    </w:p>
    <w:p w14:paraId="18B2B557" w14:textId="77777777" w:rsidR="00F00AF2" w:rsidRPr="002E7D1D" w:rsidRDefault="00F00AF2" w:rsidP="00190B0D">
      <w:pPr>
        <w:tabs>
          <w:tab w:val="left" w:pos="993"/>
          <w:tab w:val="left" w:pos="6946"/>
        </w:tabs>
        <w:spacing w:after="0" w:line="240" w:lineRule="auto"/>
        <w:rPr>
          <w:rFonts w:ascii="Arial" w:hAnsi="Arial" w:cs="Arial"/>
          <w:u w:val="single"/>
        </w:rPr>
      </w:pPr>
    </w:p>
    <w:p w14:paraId="0C9124F7" w14:textId="269654D9" w:rsidR="00977FF9" w:rsidRPr="002B4EF4" w:rsidRDefault="00977FF9" w:rsidP="00896CD1">
      <w:pPr>
        <w:rPr>
          <w:rFonts w:ascii="Arial" w:hAnsi="Arial" w:cs="Arial"/>
        </w:rPr>
      </w:pPr>
      <w:r w:rsidRPr="002B4EF4">
        <w:rPr>
          <w:rFonts w:ascii="Arial" w:hAnsi="Arial" w:cs="Arial"/>
        </w:rPr>
        <w:t>PRŮVODNÍ ZPRÁ</w:t>
      </w:r>
      <w:r w:rsidR="00E94B65">
        <w:rPr>
          <w:rFonts w:ascii="Arial" w:hAnsi="Arial" w:cs="Arial"/>
        </w:rPr>
        <w:t>VA</w:t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ab/>
        <w:t xml:space="preserve">          18</w:t>
      </w:r>
      <w:r w:rsidR="003D1C0A">
        <w:rPr>
          <w:rFonts w:ascii="Arial" w:hAnsi="Arial" w:cs="Arial"/>
        </w:rPr>
        <w:t>xA</w:t>
      </w:r>
      <w:r w:rsidR="00C302C2">
        <w:rPr>
          <w:rFonts w:ascii="Arial" w:hAnsi="Arial" w:cs="Arial"/>
        </w:rPr>
        <w:t>4</w:t>
      </w:r>
    </w:p>
    <w:p w14:paraId="056C0A49" w14:textId="5A24376A" w:rsidR="009E02A6" w:rsidRPr="002B4EF4" w:rsidRDefault="009E02A6">
      <w:pPr>
        <w:rPr>
          <w:rFonts w:ascii="Arial" w:hAnsi="Arial" w:cs="Arial"/>
          <w:b/>
          <w:bCs/>
        </w:rPr>
      </w:pPr>
      <w:r w:rsidRPr="002B4EF4">
        <w:rPr>
          <w:rFonts w:ascii="Arial" w:hAnsi="Arial" w:cs="Arial"/>
        </w:rPr>
        <w:t>VÝKRESOVÁ ČÁST</w:t>
      </w:r>
      <w:r w:rsidR="00D50056" w:rsidRPr="002B4EF4">
        <w:rPr>
          <w:rFonts w:ascii="Arial" w:hAnsi="Arial" w:cs="Arial"/>
        </w:rPr>
        <w:t xml:space="preserve"> </w:t>
      </w:r>
    </w:p>
    <w:p w14:paraId="4997C44F" w14:textId="5717830A" w:rsidR="00293CCE" w:rsidRPr="002B4EF4" w:rsidRDefault="00293CCE" w:rsidP="00904543">
      <w:pPr>
        <w:tabs>
          <w:tab w:val="left" w:pos="993"/>
          <w:tab w:val="left" w:pos="7088"/>
        </w:tabs>
        <w:spacing w:after="0" w:line="240" w:lineRule="auto"/>
        <w:rPr>
          <w:rFonts w:ascii="Arial" w:hAnsi="Arial" w:cs="Arial"/>
        </w:rPr>
      </w:pPr>
      <w:r w:rsidRPr="002B4EF4">
        <w:rPr>
          <w:rFonts w:ascii="Arial" w:hAnsi="Arial" w:cs="Arial"/>
        </w:rPr>
        <w:t>01</w:t>
      </w:r>
      <w:r w:rsidR="009E02A6" w:rsidRPr="002B4EF4">
        <w:rPr>
          <w:rFonts w:ascii="Arial" w:hAnsi="Arial" w:cs="Arial"/>
        </w:rPr>
        <w:t xml:space="preserve"> </w:t>
      </w:r>
      <w:r w:rsidRPr="002B4EF4">
        <w:rPr>
          <w:rFonts w:ascii="Arial" w:hAnsi="Arial" w:cs="Arial"/>
        </w:rPr>
        <w:t>Situace širších vztahů</w:t>
      </w:r>
      <w:r w:rsidR="00ED0F17">
        <w:rPr>
          <w:rFonts w:ascii="Arial" w:hAnsi="Arial" w:cs="Arial"/>
        </w:rPr>
        <w:tab/>
      </w:r>
      <w:r w:rsidR="00ED0F17" w:rsidRPr="00C302C2">
        <w:rPr>
          <w:rFonts w:ascii="Arial" w:hAnsi="Arial" w:cs="Arial"/>
        </w:rPr>
        <w:t>1:</w:t>
      </w:r>
      <w:r w:rsidR="00C302C2" w:rsidRPr="00C302C2">
        <w:rPr>
          <w:rFonts w:ascii="Arial" w:hAnsi="Arial" w:cs="Arial"/>
        </w:rPr>
        <w:t>10</w:t>
      </w:r>
      <w:r w:rsidR="00ED0F17" w:rsidRPr="00C302C2">
        <w:rPr>
          <w:rFonts w:ascii="Arial" w:hAnsi="Arial" w:cs="Arial"/>
        </w:rPr>
        <w:t>000</w:t>
      </w:r>
      <w:r w:rsidR="00C302C2">
        <w:rPr>
          <w:rFonts w:ascii="Arial" w:hAnsi="Arial" w:cs="Arial"/>
        </w:rPr>
        <w:tab/>
        <w:t>2xA4</w:t>
      </w:r>
    </w:p>
    <w:p w14:paraId="6FF02733" w14:textId="064700B3" w:rsidR="002B4EF4" w:rsidRPr="002B4EF4" w:rsidRDefault="002B4EF4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 w:rsidRPr="002B4EF4">
        <w:rPr>
          <w:rFonts w:ascii="Arial" w:hAnsi="Arial" w:cs="Arial"/>
        </w:rPr>
        <w:t xml:space="preserve">02 </w:t>
      </w:r>
      <w:r w:rsidR="00014943">
        <w:rPr>
          <w:rFonts w:ascii="Arial" w:hAnsi="Arial" w:cs="Arial"/>
        </w:rPr>
        <w:t>Problémový výkres</w:t>
      </w:r>
      <w:r w:rsidR="00ED0F17" w:rsidRPr="002B4EF4">
        <w:rPr>
          <w:rFonts w:ascii="Arial" w:hAnsi="Arial" w:cs="Arial"/>
        </w:rPr>
        <w:tab/>
      </w:r>
      <w:r w:rsidR="00904543">
        <w:rPr>
          <w:rFonts w:ascii="Arial" w:hAnsi="Arial" w:cs="Arial"/>
        </w:rPr>
        <w:tab/>
      </w:r>
      <w:r w:rsidR="003D1C0A">
        <w:rPr>
          <w:rFonts w:ascii="Arial" w:hAnsi="Arial" w:cs="Arial"/>
        </w:rPr>
        <w:t>1:500</w:t>
      </w:r>
      <w:r w:rsidR="003D1C0A">
        <w:rPr>
          <w:rFonts w:ascii="Arial" w:hAnsi="Arial" w:cs="Arial"/>
        </w:rPr>
        <w:tab/>
      </w:r>
      <w:r w:rsidR="003D1C0A">
        <w:rPr>
          <w:rFonts w:ascii="Arial" w:hAnsi="Arial" w:cs="Arial"/>
        </w:rPr>
        <w:tab/>
        <w:t>2xA4</w:t>
      </w:r>
    </w:p>
    <w:p w14:paraId="362CFDDA" w14:textId="3C0AED8D" w:rsidR="00D227A3" w:rsidRDefault="002B4EF4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 w:rsidRPr="002B4EF4">
        <w:rPr>
          <w:rFonts w:ascii="Arial" w:hAnsi="Arial" w:cs="Arial"/>
        </w:rPr>
        <w:t xml:space="preserve">03 </w:t>
      </w:r>
      <w:r w:rsidR="006C44EE">
        <w:rPr>
          <w:rFonts w:ascii="Arial" w:hAnsi="Arial" w:cs="Arial"/>
        </w:rPr>
        <w:t>Hodnoty v území</w:t>
      </w:r>
      <w:r w:rsidR="00ED0F17">
        <w:rPr>
          <w:rFonts w:ascii="Arial" w:hAnsi="Arial" w:cs="Arial"/>
        </w:rPr>
        <w:tab/>
      </w:r>
      <w:r w:rsidR="003D1C0A">
        <w:rPr>
          <w:rFonts w:ascii="Arial" w:hAnsi="Arial" w:cs="Arial"/>
        </w:rPr>
        <w:t>1:500</w:t>
      </w:r>
      <w:r w:rsidR="003D1C0A">
        <w:rPr>
          <w:rFonts w:ascii="Arial" w:hAnsi="Arial" w:cs="Arial"/>
        </w:rPr>
        <w:tab/>
      </w:r>
      <w:r w:rsidR="003D1C0A">
        <w:rPr>
          <w:rFonts w:ascii="Arial" w:hAnsi="Arial" w:cs="Arial"/>
        </w:rPr>
        <w:tab/>
        <w:t>2xA</w:t>
      </w:r>
      <w:r w:rsidR="00C302C2">
        <w:rPr>
          <w:rFonts w:ascii="Arial" w:hAnsi="Arial" w:cs="Arial"/>
        </w:rPr>
        <w:t>4</w:t>
      </w:r>
    </w:p>
    <w:p w14:paraId="68AC9C01" w14:textId="0A4808AD" w:rsidR="00C6366D" w:rsidRDefault="00564777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E6CDB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Schéma návrhu</w:t>
      </w:r>
      <w:r w:rsidR="003D1C0A">
        <w:rPr>
          <w:rFonts w:ascii="Arial" w:hAnsi="Arial" w:cs="Arial"/>
        </w:rPr>
        <w:tab/>
        <w:t>1:500</w:t>
      </w:r>
      <w:r w:rsidR="003D1C0A">
        <w:rPr>
          <w:rFonts w:ascii="Arial" w:hAnsi="Arial" w:cs="Arial"/>
        </w:rPr>
        <w:tab/>
      </w:r>
      <w:r w:rsidR="003D1C0A">
        <w:rPr>
          <w:rFonts w:ascii="Arial" w:hAnsi="Arial" w:cs="Arial"/>
        </w:rPr>
        <w:tab/>
        <w:t>2xA</w:t>
      </w:r>
      <w:r w:rsidR="00C302C2">
        <w:rPr>
          <w:rFonts w:ascii="Arial" w:hAnsi="Arial" w:cs="Arial"/>
        </w:rPr>
        <w:t>4</w:t>
      </w:r>
    </w:p>
    <w:p w14:paraId="4E123287" w14:textId="08818F25" w:rsidR="00564777" w:rsidRDefault="00C6366D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05 Celková situace</w:t>
      </w:r>
      <w:r w:rsidR="00ED0F17">
        <w:rPr>
          <w:rFonts w:ascii="Arial" w:hAnsi="Arial" w:cs="Arial"/>
        </w:rPr>
        <w:tab/>
      </w:r>
      <w:r w:rsidR="003D1C0A">
        <w:rPr>
          <w:rFonts w:ascii="Arial" w:hAnsi="Arial" w:cs="Arial"/>
        </w:rPr>
        <w:t>1:500</w:t>
      </w:r>
      <w:r w:rsidR="003D1C0A">
        <w:rPr>
          <w:rFonts w:ascii="Arial" w:hAnsi="Arial" w:cs="Arial"/>
        </w:rPr>
        <w:tab/>
      </w:r>
      <w:r w:rsidR="003D1C0A">
        <w:rPr>
          <w:rFonts w:ascii="Arial" w:hAnsi="Arial" w:cs="Arial"/>
        </w:rPr>
        <w:tab/>
        <w:t>2xA</w:t>
      </w:r>
      <w:r w:rsidR="00C302C2">
        <w:rPr>
          <w:rFonts w:ascii="Arial" w:hAnsi="Arial" w:cs="Arial"/>
        </w:rPr>
        <w:t>4</w:t>
      </w:r>
    </w:p>
    <w:p w14:paraId="53DE3DE3" w14:textId="6D5D3E0E" w:rsidR="00904543" w:rsidRDefault="00564777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C6366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="00A440AD">
        <w:rPr>
          <w:rFonts w:ascii="Arial" w:hAnsi="Arial" w:cs="Arial"/>
        </w:rPr>
        <w:t>Architektonická situace</w:t>
      </w:r>
      <w:r w:rsidR="00904543">
        <w:rPr>
          <w:rFonts w:ascii="Arial" w:hAnsi="Arial" w:cs="Arial"/>
        </w:rPr>
        <w:tab/>
      </w:r>
      <w:r w:rsidR="003D1C0A">
        <w:rPr>
          <w:rFonts w:ascii="Arial" w:hAnsi="Arial" w:cs="Arial"/>
        </w:rPr>
        <w:t>1:500</w:t>
      </w:r>
      <w:r w:rsidR="00904543">
        <w:rPr>
          <w:rFonts w:ascii="Arial" w:hAnsi="Arial" w:cs="Arial"/>
        </w:rPr>
        <w:tab/>
      </w:r>
      <w:r w:rsidR="003D1C0A">
        <w:rPr>
          <w:rFonts w:ascii="Arial" w:hAnsi="Arial" w:cs="Arial"/>
        </w:rPr>
        <w:tab/>
        <w:t>2xA</w:t>
      </w:r>
      <w:r w:rsidR="00C302C2">
        <w:rPr>
          <w:rFonts w:ascii="Arial" w:hAnsi="Arial" w:cs="Arial"/>
        </w:rPr>
        <w:t>4</w:t>
      </w:r>
    </w:p>
    <w:p w14:paraId="0B7A35DE" w14:textId="28AEFFF4" w:rsidR="00564777" w:rsidRDefault="00564777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C6366D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</w:t>
      </w:r>
      <w:r w:rsidR="00A440AD">
        <w:rPr>
          <w:rFonts w:ascii="Arial" w:hAnsi="Arial" w:cs="Arial"/>
        </w:rPr>
        <w:t xml:space="preserve">Dopravní situace </w:t>
      </w:r>
      <w:r w:rsidR="00A440AD">
        <w:rPr>
          <w:rFonts w:ascii="Arial" w:hAnsi="Arial" w:cs="Arial"/>
        </w:rPr>
        <w:tab/>
      </w:r>
      <w:r w:rsidR="00ED0F17">
        <w:rPr>
          <w:rFonts w:ascii="Arial" w:hAnsi="Arial" w:cs="Arial"/>
        </w:rPr>
        <w:t>1:</w:t>
      </w:r>
      <w:r w:rsidR="003D1C0A">
        <w:rPr>
          <w:rFonts w:ascii="Arial" w:hAnsi="Arial" w:cs="Arial"/>
        </w:rPr>
        <w:t>250</w:t>
      </w:r>
      <w:r w:rsidR="003D1C0A">
        <w:rPr>
          <w:rFonts w:ascii="Arial" w:hAnsi="Arial" w:cs="Arial"/>
        </w:rPr>
        <w:tab/>
      </w:r>
      <w:r w:rsidR="003D1C0A">
        <w:rPr>
          <w:rFonts w:ascii="Arial" w:hAnsi="Arial" w:cs="Arial"/>
        </w:rPr>
        <w:tab/>
      </w:r>
      <w:r w:rsidR="00E94B65">
        <w:rPr>
          <w:rFonts w:ascii="Arial" w:hAnsi="Arial" w:cs="Arial"/>
        </w:rPr>
        <w:t>8</w:t>
      </w:r>
      <w:r w:rsidR="003D1C0A">
        <w:rPr>
          <w:rFonts w:ascii="Arial" w:hAnsi="Arial" w:cs="Arial"/>
        </w:rPr>
        <w:t>xA</w:t>
      </w:r>
      <w:r w:rsidR="00C302C2">
        <w:rPr>
          <w:rFonts w:ascii="Arial" w:hAnsi="Arial" w:cs="Arial"/>
        </w:rPr>
        <w:t>4</w:t>
      </w:r>
    </w:p>
    <w:p w14:paraId="45EFE6B7" w14:textId="1FBF3FAD" w:rsidR="003D1C0A" w:rsidRDefault="003D1C0A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08 Dopravní situace – variantní poloha BUS zastávky</w:t>
      </w:r>
      <w:r>
        <w:rPr>
          <w:rFonts w:ascii="Arial" w:hAnsi="Arial" w:cs="Arial"/>
        </w:rPr>
        <w:tab/>
        <w:t>1:500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2xA</w:t>
      </w:r>
      <w:r w:rsidR="00C302C2">
        <w:rPr>
          <w:rFonts w:ascii="Arial" w:hAnsi="Arial" w:cs="Arial"/>
        </w:rPr>
        <w:t>4</w:t>
      </w:r>
    </w:p>
    <w:p w14:paraId="6A7E9096" w14:textId="6F05EB62" w:rsidR="00D841EB" w:rsidRDefault="00652D71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6D5EEE">
        <w:rPr>
          <w:rFonts w:ascii="Arial" w:hAnsi="Arial" w:cs="Arial"/>
        </w:rPr>
        <w:t>9</w:t>
      </w:r>
      <w:r w:rsidR="00D841EB">
        <w:rPr>
          <w:rFonts w:ascii="Arial" w:hAnsi="Arial" w:cs="Arial"/>
        </w:rPr>
        <w:t xml:space="preserve"> Zákres do situace majetkoprávních vztahů</w:t>
      </w:r>
      <w:r w:rsidR="00CA1D73">
        <w:rPr>
          <w:rFonts w:ascii="Arial" w:hAnsi="Arial" w:cs="Arial"/>
        </w:rPr>
        <w:tab/>
      </w:r>
      <w:r w:rsidR="00CA1D73">
        <w:rPr>
          <w:rFonts w:ascii="Arial" w:hAnsi="Arial" w:cs="Arial"/>
        </w:rPr>
        <w:tab/>
      </w:r>
      <w:r w:rsidR="003D1C0A">
        <w:rPr>
          <w:rFonts w:ascii="Arial" w:hAnsi="Arial" w:cs="Arial"/>
        </w:rPr>
        <w:t>1:500</w:t>
      </w:r>
      <w:r w:rsidR="003D1C0A">
        <w:rPr>
          <w:rFonts w:ascii="Arial" w:hAnsi="Arial" w:cs="Arial"/>
        </w:rPr>
        <w:tab/>
      </w:r>
      <w:r w:rsidR="003D1C0A">
        <w:rPr>
          <w:rFonts w:ascii="Arial" w:hAnsi="Arial" w:cs="Arial"/>
        </w:rPr>
        <w:tab/>
        <w:t>2xA</w:t>
      </w:r>
      <w:r w:rsidR="00C302C2">
        <w:rPr>
          <w:rFonts w:ascii="Arial" w:hAnsi="Arial" w:cs="Arial"/>
        </w:rPr>
        <w:t>4</w:t>
      </w:r>
    </w:p>
    <w:p w14:paraId="6F17292A" w14:textId="46876843" w:rsidR="00E702BF" w:rsidRDefault="00E702BF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D5EEE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Situace kácení</w:t>
      </w:r>
      <w:r w:rsidR="0066318D">
        <w:rPr>
          <w:rFonts w:ascii="Arial" w:hAnsi="Arial" w:cs="Arial"/>
        </w:rPr>
        <w:tab/>
      </w:r>
      <w:r w:rsidR="003D1C0A">
        <w:rPr>
          <w:rFonts w:ascii="Arial" w:hAnsi="Arial" w:cs="Arial"/>
        </w:rPr>
        <w:t>1:500</w:t>
      </w:r>
      <w:r w:rsidR="003D1C0A">
        <w:rPr>
          <w:rFonts w:ascii="Arial" w:hAnsi="Arial" w:cs="Arial"/>
        </w:rPr>
        <w:tab/>
      </w:r>
      <w:r w:rsidR="003D1C0A">
        <w:rPr>
          <w:rFonts w:ascii="Arial" w:hAnsi="Arial" w:cs="Arial"/>
        </w:rPr>
        <w:tab/>
        <w:t>2xA</w:t>
      </w:r>
      <w:r w:rsidR="00C302C2">
        <w:rPr>
          <w:rFonts w:ascii="Arial" w:hAnsi="Arial" w:cs="Arial"/>
        </w:rPr>
        <w:t>4</w:t>
      </w:r>
    </w:p>
    <w:p w14:paraId="4D2E6B84" w14:textId="45D14F5A" w:rsidR="003D1C0A" w:rsidRDefault="007F4E15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D5EE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Situace možné etapizace</w:t>
      </w:r>
      <w:r w:rsidR="0066318D">
        <w:rPr>
          <w:rFonts w:ascii="Arial" w:hAnsi="Arial" w:cs="Arial"/>
        </w:rPr>
        <w:tab/>
      </w:r>
      <w:r w:rsidR="003D1C0A">
        <w:rPr>
          <w:rFonts w:ascii="Arial" w:hAnsi="Arial" w:cs="Arial"/>
        </w:rPr>
        <w:t>1:500</w:t>
      </w:r>
      <w:r w:rsidR="003D1C0A">
        <w:rPr>
          <w:rFonts w:ascii="Arial" w:hAnsi="Arial" w:cs="Arial"/>
        </w:rPr>
        <w:tab/>
      </w:r>
      <w:r w:rsidR="003D1C0A">
        <w:rPr>
          <w:rFonts w:ascii="Arial" w:hAnsi="Arial" w:cs="Arial"/>
        </w:rPr>
        <w:tab/>
        <w:t>2xA</w:t>
      </w:r>
      <w:r w:rsidR="00C302C2">
        <w:rPr>
          <w:rFonts w:ascii="Arial" w:hAnsi="Arial" w:cs="Arial"/>
        </w:rPr>
        <w:t>4</w:t>
      </w:r>
    </w:p>
    <w:p w14:paraId="07EA36F8" w14:textId="75D146C8" w:rsidR="00014D31" w:rsidRDefault="00014D31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D5EE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Situace mobiliáře</w:t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>1:500</w:t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ab/>
      </w:r>
      <w:r w:rsidR="00E94B65">
        <w:rPr>
          <w:rFonts w:ascii="Arial" w:hAnsi="Arial" w:cs="Arial"/>
        </w:rPr>
        <w:t>3</w:t>
      </w:r>
      <w:r w:rsidR="00E94B65">
        <w:rPr>
          <w:rFonts w:ascii="Arial" w:hAnsi="Arial" w:cs="Arial"/>
        </w:rPr>
        <w:t>xA4</w:t>
      </w:r>
    </w:p>
    <w:p w14:paraId="290EA8AC" w14:textId="79AED094" w:rsidR="00EC4359" w:rsidRPr="00AB2907" w:rsidRDefault="00EC4359" w:rsidP="00EC4359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D7C3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AB2907">
        <w:rPr>
          <w:rFonts w:ascii="Arial" w:hAnsi="Arial" w:cs="Arial"/>
        </w:rPr>
        <w:t xml:space="preserve">Příčný řez v místě západní BUS </w:t>
      </w:r>
      <w:r w:rsidR="00AB2907" w:rsidRPr="00AB2907">
        <w:rPr>
          <w:rFonts w:ascii="Arial" w:hAnsi="Arial" w:cs="Arial"/>
        </w:rPr>
        <w:t>zastávky</w:t>
      </w:r>
      <w:r w:rsidRPr="00AB2907">
        <w:rPr>
          <w:rFonts w:ascii="Arial" w:hAnsi="Arial" w:cs="Arial"/>
        </w:rPr>
        <w:tab/>
        <w:t>1:50</w:t>
      </w:r>
      <w:r w:rsidR="003D1C0A" w:rsidRPr="00AB2907">
        <w:rPr>
          <w:rFonts w:ascii="Arial" w:hAnsi="Arial" w:cs="Arial"/>
        </w:rPr>
        <w:tab/>
      </w:r>
      <w:r w:rsidR="003D1C0A" w:rsidRPr="00AB2907">
        <w:rPr>
          <w:rFonts w:ascii="Arial" w:hAnsi="Arial" w:cs="Arial"/>
        </w:rPr>
        <w:tab/>
        <w:t>2xA</w:t>
      </w:r>
      <w:r w:rsidR="00AB2907" w:rsidRPr="00AB2907">
        <w:rPr>
          <w:rFonts w:ascii="Arial" w:hAnsi="Arial" w:cs="Arial"/>
        </w:rPr>
        <w:t>4</w:t>
      </w:r>
    </w:p>
    <w:p w14:paraId="675AFFA7" w14:textId="7864B141" w:rsidR="00EC4359" w:rsidRDefault="00EC4359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 w:rsidRPr="00AB2907">
        <w:rPr>
          <w:rFonts w:ascii="Arial" w:hAnsi="Arial" w:cs="Arial"/>
        </w:rPr>
        <w:t>1</w:t>
      </w:r>
      <w:r w:rsidR="006D7C30">
        <w:rPr>
          <w:rFonts w:ascii="Arial" w:hAnsi="Arial" w:cs="Arial"/>
        </w:rPr>
        <w:t>4</w:t>
      </w:r>
      <w:r w:rsidRPr="00AB2907">
        <w:rPr>
          <w:rFonts w:ascii="Arial" w:hAnsi="Arial" w:cs="Arial"/>
        </w:rPr>
        <w:t xml:space="preserve"> </w:t>
      </w:r>
      <w:r w:rsidR="00AB2907" w:rsidRPr="00AB2907">
        <w:rPr>
          <w:rFonts w:ascii="Arial" w:hAnsi="Arial" w:cs="Arial"/>
        </w:rPr>
        <w:t>Příčný řez molem</w:t>
      </w:r>
      <w:r w:rsidRPr="00AB2907">
        <w:rPr>
          <w:rFonts w:ascii="Arial" w:hAnsi="Arial" w:cs="Arial"/>
        </w:rPr>
        <w:tab/>
        <w:t>1:50</w:t>
      </w:r>
      <w:r w:rsidR="003D1C0A">
        <w:rPr>
          <w:rFonts w:ascii="Arial" w:hAnsi="Arial" w:cs="Arial"/>
        </w:rPr>
        <w:tab/>
      </w:r>
      <w:r w:rsidR="003D1C0A">
        <w:rPr>
          <w:rFonts w:ascii="Arial" w:hAnsi="Arial" w:cs="Arial"/>
        </w:rPr>
        <w:tab/>
        <w:t>2</w:t>
      </w:r>
      <w:r w:rsidR="00652D71">
        <w:rPr>
          <w:rFonts w:ascii="Arial" w:hAnsi="Arial" w:cs="Arial"/>
        </w:rPr>
        <w:t>X</w:t>
      </w:r>
      <w:r w:rsidR="00AB2907">
        <w:rPr>
          <w:rFonts w:ascii="Arial" w:hAnsi="Arial" w:cs="Arial"/>
        </w:rPr>
        <w:t>A4</w:t>
      </w:r>
    </w:p>
    <w:p w14:paraId="7C63AAFE" w14:textId="136D3E0D" w:rsidR="00652D71" w:rsidRDefault="00652D71" w:rsidP="00904543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D7C30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Altán</w:t>
      </w:r>
      <w:r w:rsidR="000D717E">
        <w:rPr>
          <w:rFonts w:ascii="Arial" w:hAnsi="Arial" w:cs="Arial"/>
        </w:rPr>
        <w:tab/>
      </w:r>
      <w:r w:rsidR="000D717E" w:rsidRPr="00AB2907">
        <w:rPr>
          <w:rFonts w:ascii="Arial" w:hAnsi="Arial" w:cs="Arial"/>
        </w:rPr>
        <w:t>1:50</w:t>
      </w:r>
      <w:r w:rsidR="000D717E">
        <w:rPr>
          <w:rFonts w:ascii="Arial" w:hAnsi="Arial" w:cs="Arial"/>
        </w:rPr>
        <w:tab/>
      </w:r>
      <w:r w:rsidR="000D717E">
        <w:rPr>
          <w:rFonts w:ascii="Arial" w:hAnsi="Arial" w:cs="Arial"/>
        </w:rPr>
        <w:tab/>
        <w:t>2XA4</w:t>
      </w:r>
    </w:p>
    <w:p w14:paraId="44D2FAFE" w14:textId="77777777" w:rsidR="000D717E" w:rsidRDefault="00652D71" w:rsidP="000D717E">
      <w:pPr>
        <w:tabs>
          <w:tab w:val="left" w:pos="708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D7C30">
        <w:rPr>
          <w:rFonts w:ascii="Arial" w:hAnsi="Arial" w:cs="Arial"/>
        </w:rPr>
        <w:t>6</w:t>
      </w:r>
      <w:r>
        <w:rPr>
          <w:rFonts w:ascii="Arial" w:hAnsi="Arial" w:cs="Arial"/>
        </w:rPr>
        <w:t>.Přístřešek pro kontejnery</w:t>
      </w:r>
      <w:r w:rsidR="000D717E">
        <w:rPr>
          <w:rFonts w:ascii="Arial" w:hAnsi="Arial" w:cs="Arial"/>
        </w:rPr>
        <w:tab/>
      </w:r>
      <w:r w:rsidR="000D717E" w:rsidRPr="00AB2907">
        <w:rPr>
          <w:rFonts w:ascii="Arial" w:hAnsi="Arial" w:cs="Arial"/>
        </w:rPr>
        <w:t>1:50</w:t>
      </w:r>
      <w:r w:rsidR="000D717E">
        <w:rPr>
          <w:rFonts w:ascii="Arial" w:hAnsi="Arial" w:cs="Arial"/>
        </w:rPr>
        <w:tab/>
      </w:r>
      <w:r w:rsidR="000D717E">
        <w:rPr>
          <w:rFonts w:ascii="Arial" w:hAnsi="Arial" w:cs="Arial"/>
        </w:rPr>
        <w:tab/>
        <w:t>2XA4</w:t>
      </w:r>
    </w:p>
    <w:p w14:paraId="77949853" w14:textId="77777777" w:rsidR="00AA7D0E" w:rsidRDefault="00AA7D0E" w:rsidP="00904543">
      <w:pPr>
        <w:rPr>
          <w:rFonts w:ascii="Arial" w:hAnsi="Arial" w:cs="Arial"/>
        </w:rPr>
      </w:pPr>
    </w:p>
    <w:p w14:paraId="635E8606" w14:textId="2036B21D" w:rsidR="00C10E53" w:rsidRDefault="00566A11" w:rsidP="00904543">
      <w:pPr>
        <w:rPr>
          <w:rFonts w:ascii="Arial" w:hAnsi="Arial" w:cs="Arial"/>
        </w:rPr>
      </w:pPr>
      <w:r w:rsidRPr="002B4EF4">
        <w:rPr>
          <w:rFonts w:ascii="Arial" w:hAnsi="Arial" w:cs="Arial"/>
        </w:rPr>
        <w:t>PŘÍLOH</w:t>
      </w:r>
      <w:r w:rsidR="00C10E53">
        <w:rPr>
          <w:rFonts w:ascii="Arial" w:hAnsi="Arial" w:cs="Arial"/>
        </w:rPr>
        <w:t>OVÁ ČÁST</w:t>
      </w:r>
    </w:p>
    <w:p w14:paraId="26668A31" w14:textId="77777777" w:rsidR="00E94B65" w:rsidRDefault="00394331" w:rsidP="00904543">
      <w:pPr>
        <w:rPr>
          <w:rFonts w:ascii="Arial" w:hAnsi="Arial" w:cs="Arial"/>
        </w:rPr>
      </w:pPr>
      <w:r>
        <w:rPr>
          <w:rFonts w:ascii="Arial" w:hAnsi="Arial" w:cs="Arial"/>
        </w:rPr>
        <w:t>Dokladová část</w:t>
      </w:r>
    </w:p>
    <w:p w14:paraId="0449B484" w14:textId="45F882F5" w:rsidR="00564777" w:rsidRPr="00566A11" w:rsidRDefault="00E94B65" w:rsidP="00904543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Rozpočet</w:t>
      </w:r>
      <w:r w:rsidR="00566A11" w:rsidRPr="002B4EF4">
        <w:rPr>
          <w:rFonts w:ascii="Arial" w:hAnsi="Arial" w:cs="Arial"/>
          <w:b/>
          <w:bCs/>
        </w:rPr>
        <w:tab/>
      </w:r>
    </w:p>
    <w:p w14:paraId="6B532473" w14:textId="77777777" w:rsidR="00886143" w:rsidRPr="00886143" w:rsidRDefault="00886143" w:rsidP="00886143">
      <w:pPr>
        <w:rPr>
          <w:rFonts w:ascii="Arial" w:hAnsi="Arial" w:cs="Arial"/>
        </w:rPr>
      </w:pPr>
    </w:p>
    <w:sectPr w:rsidR="00886143" w:rsidRPr="00886143" w:rsidSect="001D43D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2198"/>
    <w:multiLevelType w:val="hybridMultilevel"/>
    <w:tmpl w:val="790C5024"/>
    <w:lvl w:ilvl="0" w:tplc="976CB61A">
      <w:start w:val="1"/>
      <w:numFmt w:val="decimalZero"/>
      <w:lvlText w:val="%1"/>
      <w:lvlJc w:val="left"/>
      <w:pPr>
        <w:ind w:left="854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340EB"/>
    <w:multiLevelType w:val="hybridMultilevel"/>
    <w:tmpl w:val="790C5024"/>
    <w:lvl w:ilvl="0" w:tplc="976CB61A">
      <w:start w:val="1"/>
      <w:numFmt w:val="decimalZero"/>
      <w:lvlText w:val="%1"/>
      <w:lvlJc w:val="left"/>
      <w:pPr>
        <w:ind w:left="854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A8581B"/>
    <w:multiLevelType w:val="hybridMultilevel"/>
    <w:tmpl w:val="9F96E9A0"/>
    <w:lvl w:ilvl="0" w:tplc="086A47DE">
      <w:start w:val="1"/>
      <w:numFmt w:val="decimalZero"/>
      <w:lvlText w:val="%1"/>
      <w:lvlJc w:val="left"/>
      <w:pPr>
        <w:ind w:left="854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2A6"/>
    <w:rsid w:val="000054C6"/>
    <w:rsid w:val="0001059F"/>
    <w:rsid w:val="0001231A"/>
    <w:rsid w:val="00014943"/>
    <w:rsid w:val="00014D31"/>
    <w:rsid w:val="000371FB"/>
    <w:rsid w:val="00090366"/>
    <w:rsid w:val="000B1997"/>
    <w:rsid w:val="000D717E"/>
    <w:rsid w:val="000F7B90"/>
    <w:rsid w:val="0013401E"/>
    <w:rsid w:val="00190B0D"/>
    <w:rsid w:val="001A5710"/>
    <w:rsid w:val="001D43D2"/>
    <w:rsid w:val="001F3BD3"/>
    <w:rsid w:val="001F7145"/>
    <w:rsid w:val="00202793"/>
    <w:rsid w:val="00214992"/>
    <w:rsid w:val="00237C98"/>
    <w:rsid w:val="00291A45"/>
    <w:rsid w:val="00293CCE"/>
    <w:rsid w:val="002B4EF4"/>
    <w:rsid w:val="002E7D1D"/>
    <w:rsid w:val="003178BF"/>
    <w:rsid w:val="0033745E"/>
    <w:rsid w:val="003571A8"/>
    <w:rsid w:val="00394331"/>
    <w:rsid w:val="003C2D2B"/>
    <w:rsid w:val="003D1C0A"/>
    <w:rsid w:val="00416B80"/>
    <w:rsid w:val="00483C8B"/>
    <w:rsid w:val="004C4CFD"/>
    <w:rsid w:val="004E6CDB"/>
    <w:rsid w:val="005361B2"/>
    <w:rsid w:val="00564777"/>
    <w:rsid w:val="00566A11"/>
    <w:rsid w:val="00576683"/>
    <w:rsid w:val="0058297A"/>
    <w:rsid w:val="00586843"/>
    <w:rsid w:val="005C3DEA"/>
    <w:rsid w:val="005D5129"/>
    <w:rsid w:val="00652D71"/>
    <w:rsid w:val="0066318D"/>
    <w:rsid w:val="00693A8A"/>
    <w:rsid w:val="006C44EE"/>
    <w:rsid w:val="006C4577"/>
    <w:rsid w:val="006D5EEE"/>
    <w:rsid w:val="006D7C30"/>
    <w:rsid w:val="00707976"/>
    <w:rsid w:val="007107CE"/>
    <w:rsid w:val="00784511"/>
    <w:rsid w:val="00786742"/>
    <w:rsid w:val="00790105"/>
    <w:rsid w:val="00793121"/>
    <w:rsid w:val="007F4E15"/>
    <w:rsid w:val="0080675F"/>
    <w:rsid w:val="008276A6"/>
    <w:rsid w:val="0083675E"/>
    <w:rsid w:val="00880044"/>
    <w:rsid w:val="00886143"/>
    <w:rsid w:val="00896CD1"/>
    <w:rsid w:val="008A3330"/>
    <w:rsid w:val="008E0BCC"/>
    <w:rsid w:val="008E1FB0"/>
    <w:rsid w:val="00904543"/>
    <w:rsid w:val="00925A4A"/>
    <w:rsid w:val="0092671C"/>
    <w:rsid w:val="009528A5"/>
    <w:rsid w:val="00977FF9"/>
    <w:rsid w:val="009C7ECB"/>
    <w:rsid w:val="009E02A6"/>
    <w:rsid w:val="00A440AD"/>
    <w:rsid w:val="00A51750"/>
    <w:rsid w:val="00AA7D0E"/>
    <w:rsid w:val="00AB2907"/>
    <w:rsid w:val="00AB7FA2"/>
    <w:rsid w:val="00AF417E"/>
    <w:rsid w:val="00B00C3E"/>
    <w:rsid w:val="00B23BE9"/>
    <w:rsid w:val="00B358B9"/>
    <w:rsid w:val="00B64505"/>
    <w:rsid w:val="00B77FCA"/>
    <w:rsid w:val="00BB6752"/>
    <w:rsid w:val="00BC5583"/>
    <w:rsid w:val="00BD18B2"/>
    <w:rsid w:val="00BE4A05"/>
    <w:rsid w:val="00C10E53"/>
    <w:rsid w:val="00C302C2"/>
    <w:rsid w:val="00C464E1"/>
    <w:rsid w:val="00C6366D"/>
    <w:rsid w:val="00C64DB0"/>
    <w:rsid w:val="00CA1D73"/>
    <w:rsid w:val="00CA7FDB"/>
    <w:rsid w:val="00CB4729"/>
    <w:rsid w:val="00CC6692"/>
    <w:rsid w:val="00CE0BE1"/>
    <w:rsid w:val="00D00775"/>
    <w:rsid w:val="00D227A3"/>
    <w:rsid w:val="00D34928"/>
    <w:rsid w:val="00D43D43"/>
    <w:rsid w:val="00D50056"/>
    <w:rsid w:val="00D76424"/>
    <w:rsid w:val="00D841EB"/>
    <w:rsid w:val="00D93B46"/>
    <w:rsid w:val="00DA3F5B"/>
    <w:rsid w:val="00DB71CA"/>
    <w:rsid w:val="00DC3A6E"/>
    <w:rsid w:val="00DC7A37"/>
    <w:rsid w:val="00DC7B52"/>
    <w:rsid w:val="00E06A43"/>
    <w:rsid w:val="00E151A1"/>
    <w:rsid w:val="00E702BF"/>
    <w:rsid w:val="00E94B65"/>
    <w:rsid w:val="00E96C18"/>
    <w:rsid w:val="00EB0E30"/>
    <w:rsid w:val="00EC4359"/>
    <w:rsid w:val="00ED0F17"/>
    <w:rsid w:val="00F00AF2"/>
    <w:rsid w:val="00F46C01"/>
    <w:rsid w:val="00F50F96"/>
    <w:rsid w:val="00F52E16"/>
    <w:rsid w:val="00F75897"/>
    <w:rsid w:val="00F803F8"/>
    <w:rsid w:val="00FD017B"/>
    <w:rsid w:val="00FF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824E0"/>
  <w15:chartTrackingRefBased/>
  <w15:docId w15:val="{474E13DA-A5EE-416F-8796-6D7D41E81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2A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E02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02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02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2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2A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2A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027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Solcer</dc:creator>
  <cp:keywords/>
  <dc:description/>
  <cp:lastModifiedBy>Bouskova, Zuzana</cp:lastModifiedBy>
  <cp:revision>42</cp:revision>
  <cp:lastPrinted>2019-07-03T08:52:00Z</cp:lastPrinted>
  <dcterms:created xsi:type="dcterms:W3CDTF">2021-12-20T08:54:00Z</dcterms:created>
  <dcterms:modified xsi:type="dcterms:W3CDTF">2022-05-05T22:13:00Z</dcterms:modified>
</cp:coreProperties>
</file>